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AB376E" w:rsidRDefault="00AB376E" w:rsidP="00AB376E">
      <w:pPr>
        <w:jc w:val="center"/>
        <w:rPr>
          <w:rFonts w:ascii="Times New Roman" w:hAnsi="Times New Roman" w:cs="Times New Roman"/>
          <w:b/>
          <w:sz w:val="28"/>
          <w:szCs w:val="28"/>
        </w:rPr>
      </w:pPr>
      <w:r w:rsidRPr="00AB376E">
        <w:rPr>
          <w:rFonts w:ascii="Times New Roman" w:hAnsi="Times New Roman" w:cs="Times New Roman"/>
          <w:b/>
          <w:sz w:val="28"/>
          <w:szCs w:val="28"/>
        </w:rPr>
        <w:t>Furkan Doğan davasında skandal karar</w:t>
      </w:r>
    </w:p>
    <w:p w:rsidR="00AB376E" w:rsidRPr="00AB376E" w:rsidRDefault="00AB376E">
      <w:pPr>
        <w:rPr>
          <w:rFonts w:ascii="Times New Roman" w:hAnsi="Times New Roman" w:cs="Times New Roman"/>
          <w:color w:val="000000"/>
          <w:sz w:val="24"/>
          <w:szCs w:val="24"/>
          <w:shd w:val="clear" w:color="auto" w:fill="FFFFFF"/>
        </w:rPr>
      </w:pPr>
      <w:r w:rsidRPr="00AB376E">
        <w:rPr>
          <w:rFonts w:ascii="Times New Roman" w:hAnsi="Times New Roman" w:cs="Times New Roman"/>
          <w:color w:val="000000"/>
          <w:sz w:val="24"/>
          <w:szCs w:val="24"/>
          <w:shd w:val="clear" w:color="auto" w:fill="FFFFFF"/>
        </w:rPr>
        <w:t xml:space="preserve">Mavi Marmara gemisine yönelik saldırıda hayatını kaybeden Furkan Doğan adına açılan 4 milyon liralık manevi tazminat davasının ilk duruşmasında </w:t>
      </w:r>
      <w:proofErr w:type="gramStart"/>
      <w:r w:rsidRPr="00AB376E">
        <w:rPr>
          <w:rFonts w:ascii="Times New Roman" w:hAnsi="Times New Roman" w:cs="Times New Roman"/>
          <w:color w:val="000000"/>
          <w:sz w:val="24"/>
          <w:szCs w:val="24"/>
          <w:shd w:val="clear" w:color="auto" w:fill="FFFFFF"/>
        </w:rPr>
        <w:t>hakim</w:t>
      </w:r>
      <w:proofErr w:type="gramEnd"/>
      <w:r w:rsidRPr="00AB376E">
        <w:rPr>
          <w:rFonts w:ascii="Times New Roman" w:hAnsi="Times New Roman" w:cs="Times New Roman"/>
          <w:color w:val="000000"/>
          <w:sz w:val="24"/>
          <w:szCs w:val="24"/>
          <w:shd w:val="clear" w:color="auto" w:fill="FFFFFF"/>
        </w:rPr>
        <w:t>, davanın reddine karar verdi.</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Gazze'ye insani yardım götürürken İsrail askerlerinin Mavi Marmara gemisine düzenlediği baskında şehit olan Furkan Doğan'ın ilk duruşması bugün Kayseri Adliyesi'nde görüldü.</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 xml:space="preserve">Duruşmaya Furkan Doğan'ın babası Ahmet Doğan'ın yanı sıra, Mavi Marmara gemisi avukatları ile Türkiye'nin dört bir tarafından çok sayıda avukat gözlemci olarak katıldı. Çok kısa süren duruşmada </w:t>
      </w:r>
      <w:proofErr w:type="gramStart"/>
      <w:r w:rsidRPr="00AB376E">
        <w:rPr>
          <w:color w:val="000000"/>
        </w:rPr>
        <w:t>hakim</w:t>
      </w:r>
      <w:proofErr w:type="gramEnd"/>
      <w:r w:rsidRPr="00AB376E">
        <w:rPr>
          <w:color w:val="000000"/>
        </w:rPr>
        <w:t>, davanın reddine karar verdi.</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Konuyla ilgili Mavi Marmara avukatları tarafından yapılan açıklamada, davanın Kayseri 3. Asliye Hukuk Mahkeme</w:t>
      </w:r>
      <w:bookmarkStart w:id="0" w:name="_GoBack"/>
      <w:bookmarkEnd w:id="0"/>
      <w:r w:rsidRPr="00AB376E">
        <w:rPr>
          <w:color w:val="000000"/>
        </w:rPr>
        <w:t xml:space="preserve">sindeki bugünkü duruşmasında Hâkim Mehmet Mutlu </w:t>
      </w:r>
      <w:proofErr w:type="spellStart"/>
      <w:r w:rsidRPr="00AB376E">
        <w:rPr>
          <w:color w:val="000000"/>
        </w:rPr>
        <w:t>Bartan’ın</w:t>
      </w:r>
      <w:proofErr w:type="spellEnd"/>
      <w:r w:rsidRPr="00AB376E">
        <w:rPr>
          <w:color w:val="000000"/>
        </w:rPr>
        <w:t xml:space="preserve"> Usul hukukuna ilişkin işlemlerin tamamlanmamış olmasına rağmen, Evrensel hukuk Kuralları, Yerleşik Yargıtay Kararlarına aykırı olarak, İsrail’in yargılanamayacağından bahisle davanın reddine karar verdiği belirtildi.</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 xml:space="preserve">Kararın bir hukuki garabet olduğu ifade edilen açıklamada, “Mahkemenin tebligat ve tercüme işlemleri gibi </w:t>
      </w:r>
      <w:proofErr w:type="spellStart"/>
      <w:r w:rsidRPr="00AB376E">
        <w:rPr>
          <w:color w:val="000000"/>
        </w:rPr>
        <w:t>usuli</w:t>
      </w:r>
      <w:proofErr w:type="spellEnd"/>
      <w:r w:rsidRPr="00AB376E">
        <w:rPr>
          <w:color w:val="000000"/>
        </w:rPr>
        <w:t xml:space="preserve"> eksiklikleri dahi gidermeden alelacele bu kararı vermesi düşündürücüdür” denildi.</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 xml:space="preserve">Başta </w:t>
      </w:r>
      <w:proofErr w:type="gramStart"/>
      <w:r w:rsidRPr="00AB376E">
        <w:rPr>
          <w:color w:val="000000"/>
        </w:rPr>
        <w:t>Uluslar arası</w:t>
      </w:r>
      <w:proofErr w:type="gramEnd"/>
      <w:r w:rsidRPr="00AB376E">
        <w:rPr>
          <w:color w:val="000000"/>
        </w:rPr>
        <w:t xml:space="preserve"> Ceza Mahkemesi olmak üzere, İngiltere, İspanya, Güney Afrika gibi birçok yabancı ülkede ve Türkiye’nin dört bir tarafında açılan davaların yürüdüğü hatırlatılan açıklamada, “hatta Kayseri ilimizde açılmış bulunan diğer 16 davada yargılamalar devam etmektedir. Bugün, ülkede yaşanan son gerginlik sonrasında yapılan ilk duruşmada, böyle bir karar çıkmış olmasını tesadüf sayamıyoruz” ifadelerine yer verildi.</w:t>
      </w:r>
    </w:p>
    <w:p w:rsidR="00AB376E" w:rsidRPr="00AB376E" w:rsidRDefault="00AB376E" w:rsidP="00AB376E">
      <w:pPr>
        <w:pStyle w:val="NormalWeb"/>
        <w:shd w:val="clear" w:color="auto" w:fill="FFFFFF"/>
        <w:spacing w:before="0" w:beforeAutospacing="0" w:after="192" w:afterAutospacing="0"/>
        <w:rPr>
          <w:color w:val="000000"/>
        </w:rPr>
      </w:pPr>
      <w:proofErr w:type="gramStart"/>
      <w:r w:rsidRPr="00AB376E">
        <w:rPr>
          <w:color w:val="000000"/>
        </w:rPr>
        <w:t xml:space="preserve">Açıklamada ayrıca daha evvel Mavi Marmara ceza soruşturması devam ederken, “Kahrolsun İsrail” şeklinde slogan attıkları için bir grup </w:t>
      </w:r>
      <w:proofErr w:type="spellStart"/>
      <w:r w:rsidRPr="00AB376E">
        <w:rPr>
          <w:color w:val="000000"/>
        </w:rPr>
        <w:t>aktivist</w:t>
      </w:r>
      <w:proofErr w:type="spellEnd"/>
      <w:r w:rsidRPr="00AB376E">
        <w:rPr>
          <w:color w:val="000000"/>
        </w:rPr>
        <w:t xml:space="preserve"> yine Kayseri’de, din, dil, ırk, etnik köken farkı gözeterek hakaret ettiklerinden bahisle yargılandıkları anımsatılarak, “O zaman da İsrailli yetkililerin sanık sandalyesinde olması gerekirken Mavi Marmara mağdurlarının sanık konumuna düşürüldüğü, İsrail ile ilişkilerinin normalleşmesi adına Mavi Marmara mağdurlarına ve destekçilerine Türkiye’de baskı ortamı oluşturulduğu tarafımızca belirtilmişti. </w:t>
      </w:r>
      <w:proofErr w:type="spellStart"/>
      <w:proofErr w:type="gramEnd"/>
      <w:r w:rsidRPr="00AB376E">
        <w:rPr>
          <w:color w:val="000000"/>
        </w:rPr>
        <w:t>Sözkonusu</w:t>
      </w:r>
      <w:proofErr w:type="spellEnd"/>
      <w:r w:rsidRPr="00AB376E">
        <w:rPr>
          <w:color w:val="000000"/>
        </w:rPr>
        <w:t xml:space="preserve"> davalar beraat kararı ile sonuçlanmıştı” denildi.</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Mavi Marmara soruşturmasında da, yargı bağışıklığı olmadığı göz önünde bulundurularak davanın açıldığı, yargılamanın başlatıldığı kaydedilen açıklamada şöyle denildi:</w:t>
      </w:r>
    </w:p>
    <w:p w:rsidR="00AB376E" w:rsidRPr="00AB376E" w:rsidRDefault="00AB376E" w:rsidP="00AB376E">
      <w:pPr>
        <w:pStyle w:val="NormalWeb"/>
        <w:shd w:val="clear" w:color="auto" w:fill="FFFFFF"/>
        <w:spacing w:before="0" w:beforeAutospacing="0" w:after="192" w:afterAutospacing="0"/>
        <w:rPr>
          <w:color w:val="000000"/>
        </w:rPr>
      </w:pPr>
      <w:proofErr w:type="gramStart"/>
      <w:r w:rsidRPr="00AB376E">
        <w:rPr>
          <w:color w:val="000000"/>
        </w:rPr>
        <w:t xml:space="preserve">“Siyasi iktidar ile yaşanan gerginliğin tartışıldığı bugünlerde, 28 Şubat davasının tüm sanıkları serbest bırakılmış, Yargının Siyasi İktidara karşı operasyon yürüttüğü ayyuka çıkmışken, tüm bu dedikodu ortamından sonraki ilk duruşmada Mavi Marmara’nın sembol ismi FURKAN </w:t>
      </w:r>
      <w:proofErr w:type="spellStart"/>
      <w:r w:rsidRPr="00AB376E">
        <w:rPr>
          <w:color w:val="000000"/>
        </w:rPr>
        <w:t>DOĞAN’ın</w:t>
      </w:r>
      <w:proofErr w:type="spellEnd"/>
      <w:r w:rsidRPr="00AB376E">
        <w:rPr>
          <w:color w:val="000000"/>
        </w:rPr>
        <w:t xml:space="preserve"> tazminat davasında, hem de “İsrail’in yargılanamayacağı” hükmü ile davanın reddedilmesi, başka bir operasyon ile karşı karşıya kaldığımızı düşündürmektedir.</w:t>
      </w:r>
      <w:proofErr w:type="gramEnd"/>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Verilen karar sonrası, salonda oluşan tepkilere, Hâkimin “giderken bize mi sordunuz” şeklindeki beyanı ise daha vahimdir.</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 xml:space="preserve">Türkiye Cumhuriyeti hukuk sistemi, mağdur olan vatandaşlarının yurt içinde ya da dışında karşılaştığı tüm haksız fiillere karşı hem cezai hem de hukuki dava açma haklarını garanti altına almıştır. Herhangi bir ülkenin, hele hele dünya zalimi İsrail’in yaptığı zulüm karşılıksız kalmamalıdır. Hiçbir mahkeme de dünya zalimi İsrail’in yargılanamayacağı ön kabulü ile </w:t>
      </w:r>
      <w:r w:rsidRPr="00AB376E">
        <w:rPr>
          <w:color w:val="000000"/>
        </w:rPr>
        <w:lastRenderedPageBreak/>
        <w:t>davalara bakmamalıdır. Söz konusu karar temyize tabi olup, hukuka ve hakkaniyete aykırı olan kararın Yargıtay’dan bozularak döneceğine inancımız tamdır.</w:t>
      </w:r>
    </w:p>
    <w:p w:rsidR="00AB376E" w:rsidRPr="00AB376E" w:rsidRDefault="00AB376E" w:rsidP="00AB376E">
      <w:pPr>
        <w:pStyle w:val="NormalWeb"/>
        <w:shd w:val="clear" w:color="auto" w:fill="FFFFFF"/>
        <w:spacing w:before="0" w:beforeAutospacing="0" w:after="192" w:afterAutospacing="0"/>
        <w:rPr>
          <w:color w:val="000000"/>
        </w:rPr>
      </w:pPr>
      <w:r w:rsidRPr="00AB376E">
        <w:rPr>
          <w:color w:val="000000"/>
        </w:rPr>
        <w:t>Kamuoyuna saygıyla duyurulur.”</w:t>
      </w:r>
    </w:p>
    <w:sectPr w:rsidR="00AB376E" w:rsidRPr="00AB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11"/>
    <w:rsid w:val="00424835"/>
    <w:rsid w:val="00AB376E"/>
    <w:rsid w:val="00BB3BD5"/>
    <w:rsid w:val="00C24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0ACE-00BE-4112-8D1F-25C9E34D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37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2017-01-31T13:25:00Z</dcterms:created>
  <dcterms:modified xsi:type="dcterms:W3CDTF">2017-01-31T13:26:00Z</dcterms:modified>
</cp:coreProperties>
</file>